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E36B9" w14:textId="77777777" w:rsidR="00CB0DB3" w:rsidRDefault="00CB0DB3" w:rsidP="00CB0DB3">
      <w:pPr>
        <w:jc w:val="center"/>
        <w:rPr>
          <w:rFonts w:ascii="Kokila" w:hAnsi="Kokila" w:cs="Kokila"/>
          <w:b/>
          <w:bCs/>
          <w:color w:val="C00000"/>
          <w:sz w:val="260"/>
          <w:szCs w:val="160"/>
          <w:lang w:eastAsia="en-IN"/>
        </w:rPr>
      </w:pPr>
      <w:r>
        <w:rPr>
          <w:rFonts w:ascii="Kokila" w:hAnsi="Kokila" w:cs="Kokila"/>
          <w:b/>
          <w:bCs/>
          <w:noProof/>
          <w:sz w:val="52"/>
          <w:szCs w:val="48"/>
        </w:rPr>
        <w:drawing>
          <wp:anchor distT="0" distB="0" distL="114300" distR="114300" simplePos="0" relativeHeight="251660288" behindDoc="1" locked="0" layoutInCell="1" allowOverlap="1" wp14:anchorId="194E9F66" wp14:editId="7845D3C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57108" cy="1638300"/>
            <wp:effectExtent l="0" t="0" r="0" b="0"/>
            <wp:wrapNone/>
            <wp:docPr id="40563610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108" cy="163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B62A9A" w14:textId="77777777" w:rsidR="00CB0DB3" w:rsidRDefault="00CB0DB3" w:rsidP="00CB0DB3">
      <w:pPr>
        <w:jc w:val="center"/>
        <w:rPr>
          <w:rFonts w:ascii="Kokila" w:hAnsi="Kokila" w:cs="Kokila"/>
          <w:b/>
          <w:bCs/>
          <w:color w:val="C00000"/>
          <w:sz w:val="260"/>
          <w:szCs w:val="160"/>
          <w:lang w:eastAsia="en-IN"/>
        </w:rPr>
      </w:pPr>
      <w:r w:rsidRPr="002B267A">
        <w:rPr>
          <w:rFonts w:ascii="Kokila" w:hAnsi="Kokila" w:cs="Kokila" w:hint="cs"/>
          <w:b/>
          <w:bCs/>
          <w:color w:val="C00000"/>
          <w:sz w:val="260"/>
          <w:szCs w:val="160"/>
          <w:cs/>
          <w:lang w:eastAsia="en-IN"/>
        </w:rPr>
        <w:t>दाखला</w:t>
      </w:r>
    </w:p>
    <w:p w14:paraId="2F8D3628" w14:textId="77777777" w:rsidR="00CB0DB3" w:rsidRPr="000C2D7B" w:rsidRDefault="00CB0DB3" w:rsidP="00CB0DB3">
      <w:pPr>
        <w:ind w:firstLine="720"/>
        <w:jc w:val="both"/>
        <w:rPr>
          <w:rFonts w:ascii="Kokila" w:hAnsi="Kokila" w:cs="Kokila"/>
          <w:b/>
          <w:bCs/>
          <w:sz w:val="96"/>
          <w:szCs w:val="44"/>
          <w:lang w:eastAsia="en-IN"/>
        </w:rPr>
      </w:pPr>
      <w:r w:rsidRPr="000C2D7B">
        <w:rPr>
          <w:rFonts w:ascii="Kokila" w:hAnsi="Kokila" w:cs="Kokila" w:hint="cs"/>
          <w:b/>
          <w:bCs/>
          <w:sz w:val="96"/>
          <w:szCs w:val="44"/>
          <w:cs/>
          <w:lang w:eastAsia="en-IN"/>
        </w:rPr>
        <w:t xml:space="preserve">दाखला देण्यात येतो कि, ग्रामपंचायत </w:t>
      </w:r>
      <w:r>
        <w:rPr>
          <w:rFonts w:ascii="Kokila" w:hAnsi="Kokila" w:cs="Kokila" w:hint="cs"/>
          <w:b/>
          <w:bCs/>
          <w:sz w:val="96"/>
          <w:szCs w:val="44"/>
          <w:cs/>
          <w:lang w:eastAsia="en-IN"/>
        </w:rPr>
        <w:t xml:space="preserve">कोळखे </w:t>
      </w:r>
      <w:r w:rsidRPr="000C2D7B">
        <w:rPr>
          <w:rFonts w:ascii="Kokila" w:hAnsi="Kokila" w:cs="Kokila" w:hint="cs"/>
          <w:b/>
          <w:bCs/>
          <w:sz w:val="96"/>
          <w:szCs w:val="44"/>
          <w:cs/>
          <w:lang w:eastAsia="en-IN"/>
        </w:rPr>
        <w:t xml:space="preserve">हद्दीमध्ये </w:t>
      </w:r>
      <w:r>
        <w:rPr>
          <w:rFonts w:ascii="Kokila" w:hAnsi="Kokila" w:cs="Kokila" w:hint="cs"/>
          <w:b/>
          <w:bCs/>
          <w:sz w:val="96"/>
          <w:szCs w:val="44"/>
          <w:cs/>
          <w:lang w:eastAsia="en-IN"/>
        </w:rPr>
        <w:t xml:space="preserve">घनकचरा </w:t>
      </w:r>
      <w:r w:rsidRPr="000C2D7B">
        <w:rPr>
          <w:rFonts w:ascii="Kokila" w:hAnsi="Kokila" w:cs="Kokila" w:hint="cs"/>
          <w:b/>
          <w:bCs/>
          <w:sz w:val="96"/>
          <w:szCs w:val="44"/>
          <w:cs/>
          <w:lang w:eastAsia="en-IN"/>
        </w:rPr>
        <w:t xml:space="preserve"> व्यवस्थापनाच्या शाश्वत देखभाल दुरुस्तीच्या अनुशंगाने </w:t>
      </w:r>
      <w:r>
        <w:rPr>
          <w:rFonts w:ascii="Kokila" w:hAnsi="Kokila" w:cs="Kokila" w:hint="cs"/>
          <w:b/>
          <w:bCs/>
          <w:sz w:val="96"/>
          <w:szCs w:val="44"/>
          <w:cs/>
          <w:lang w:eastAsia="en-IN"/>
        </w:rPr>
        <w:t xml:space="preserve">  </w:t>
      </w:r>
      <w:r w:rsidRPr="000C2D7B">
        <w:rPr>
          <w:rFonts w:ascii="Kokila" w:hAnsi="Kokila" w:cs="Kokila" w:hint="cs"/>
          <w:b/>
          <w:bCs/>
          <w:sz w:val="96"/>
          <w:szCs w:val="44"/>
          <w:cs/>
          <w:lang w:eastAsia="en-IN"/>
        </w:rPr>
        <w:t>ग्रामपंचायतीमध्ये गावात</w:t>
      </w:r>
      <w:r>
        <w:rPr>
          <w:rFonts w:ascii="Kokila" w:hAnsi="Kokila" w:cs="Kokila" w:hint="cs"/>
          <w:b/>
          <w:bCs/>
          <w:sz w:val="96"/>
          <w:szCs w:val="44"/>
          <w:cs/>
          <w:lang w:eastAsia="en-IN"/>
        </w:rPr>
        <w:t xml:space="preserve"> तयार होणारा सर्व घन कचऱ्याचे व्यव्स्थापन प्लास्टिक संकलन केंद्रात केले जाते.</w:t>
      </w:r>
    </w:p>
    <w:p w14:paraId="576358B3" w14:textId="77777777" w:rsidR="00CB0DB3" w:rsidRPr="002B267A" w:rsidRDefault="00CB0DB3" w:rsidP="00CB0DB3">
      <w:pPr>
        <w:rPr>
          <w:rFonts w:ascii="Kokila" w:hAnsi="Kokila" w:cs="Kokila"/>
          <w:sz w:val="200"/>
          <w:szCs w:val="72"/>
          <w:lang w:eastAsia="en-IN"/>
        </w:rPr>
      </w:pPr>
      <w:r w:rsidRPr="00CA6B7D">
        <w:rPr>
          <w:rStyle w:val="Emphasis"/>
          <w:noProof/>
        </w:rPr>
        <w:drawing>
          <wp:anchor distT="0" distB="0" distL="114300" distR="114300" simplePos="0" relativeHeight="251659264" behindDoc="1" locked="0" layoutInCell="1" allowOverlap="1" wp14:anchorId="29D9B329" wp14:editId="1FBB0523">
            <wp:simplePos x="0" y="0"/>
            <wp:positionH relativeFrom="margin">
              <wp:posOffset>1781175</wp:posOffset>
            </wp:positionH>
            <wp:positionV relativeFrom="paragraph">
              <wp:posOffset>644525</wp:posOffset>
            </wp:positionV>
            <wp:extent cx="3933825" cy="1009650"/>
            <wp:effectExtent l="57150" t="190500" r="47625" b="190500"/>
            <wp:wrapNone/>
            <wp:docPr id="213511822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A187A0"/>
                        </a:clrFrom>
                        <a:clrTo>
                          <a:srgbClr val="A187A0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71662">
                      <a:off x="0" y="0"/>
                      <a:ext cx="3933974" cy="1009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3292F4" w14:textId="77777777" w:rsidR="00CF7185" w:rsidRDefault="00CF7185"/>
    <w:sectPr w:rsidR="00CF7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DB3"/>
    <w:rsid w:val="00545161"/>
    <w:rsid w:val="00B453F8"/>
    <w:rsid w:val="00C27B0C"/>
    <w:rsid w:val="00CB0DB3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011E5"/>
  <w15:chartTrackingRefBased/>
  <w15:docId w15:val="{2C3DD22A-9BFD-433F-A3C4-31AF39B2B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DB3"/>
    <w:pPr>
      <w:spacing w:line="259" w:lineRule="auto"/>
    </w:pPr>
    <w:rPr>
      <w:rFonts w:cs="Mangal"/>
      <w:kern w:val="0"/>
      <w:sz w:val="22"/>
      <w:szCs w:val="20"/>
      <w:lang w:val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0D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0D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0D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0D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0D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0D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0D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0D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0D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D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0D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0D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0D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0D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0D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0D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0D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0D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0D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0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0DB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0D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0DB3"/>
    <w:pPr>
      <w:spacing w:before="160" w:line="278" w:lineRule="auto"/>
      <w:jc w:val="center"/>
    </w:pPr>
    <w:rPr>
      <w:rFonts w:cstheme="minorBidi"/>
      <w:i/>
      <w:iCs/>
      <w:color w:val="404040" w:themeColor="text1" w:themeTint="BF"/>
      <w:kern w:val="2"/>
      <w:sz w:val="24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0D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0DB3"/>
    <w:pPr>
      <w:spacing w:line="278" w:lineRule="auto"/>
      <w:ind w:left="720"/>
      <w:contextualSpacing/>
    </w:pPr>
    <w:rPr>
      <w:rFonts w:cstheme="minorBidi"/>
      <w:kern w:val="2"/>
      <w:sz w:val="24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0D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0D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cstheme="minorBidi"/>
      <w:i/>
      <w:iCs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0D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0DB3"/>
    <w:rPr>
      <w:b/>
      <w:bCs/>
      <w:smallCaps/>
      <w:color w:val="2F5496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CB0DB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2025-12-09T06:42:00Z</dcterms:created>
  <dcterms:modified xsi:type="dcterms:W3CDTF">2025-12-09T06:42:00Z</dcterms:modified>
</cp:coreProperties>
</file>